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18 мая 2023 г. № 592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23.05.2023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18 мая 2023 г. № 592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внесении изменений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в постановление администрации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городского округа город Воронеж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 04.06.2015 № 457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целях совершенствования деятельности отдельных видов юридических лиц городского округа город Воронеж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 администрация городского округа город Воронеж постановляет:</w:t>
        <w:br w:type="textWrapping"/>
        <w:br w:type="textWrapping"/>
        <w:t>внести в постановление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следующие изменения:</w:t>
        <w:br w:type="textWrapping"/>
        <w:br w:type="textWrapping"/>
        <w:t>утвердить прилагаемые изменения в типовую форму положения о закупке товаров, работ, услуг.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2025-09-24T07:00:12Z</dcterms:modified>
  <cp:revision>5</cp:revision>
</cp:coreProperties>
</file>